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1"/>
        <w:gridCol w:w="805"/>
        <w:gridCol w:w="1888"/>
        <w:gridCol w:w="142"/>
        <w:gridCol w:w="1134"/>
        <w:gridCol w:w="708"/>
        <w:gridCol w:w="1560"/>
        <w:gridCol w:w="141"/>
        <w:gridCol w:w="1427"/>
        <w:gridCol w:w="558"/>
        <w:gridCol w:w="1410"/>
        <w:gridCol w:w="7"/>
      </w:tblGrid>
      <w:tr w:rsidR="004A17C2" w:rsidRPr="00534A60" w14:paraId="4C3E139F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A54986A" w14:textId="0A99A18D" w:rsidR="000D234B" w:rsidRPr="00534A60" w:rsidRDefault="002E45D9" w:rsidP="0021122B">
            <w:pPr>
              <w:jc w:val="both"/>
            </w:pPr>
            <w:r w:rsidRPr="00295904">
              <w:t>1.2.3. Vzájemná péče vč. infrastruktury (zdravotnictví, sociální práce, psychologie, patologie)</w:t>
            </w:r>
          </w:p>
        </w:tc>
      </w:tr>
      <w:tr w:rsidR="0018115D" w14:paraId="7D398D0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83FB5CE" w14:textId="5BFB6760" w:rsidR="0018115D" w:rsidRPr="000D234B" w:rsidRDefault="000D234B" w:rsidP="000D234B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 w:rsidR="00603076"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2E45D4" w14:textId="5374E5FB" w:rsidR="0018115D" w:rsidRPr="00534A60" w:rsidRDefault="002E45D9" w:rsidP="0021122B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49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SOCIÁLNÍ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SLUŽBY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</w:t>
            </w:r>
            <w:proofErr w:type="gramEnd"/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5.1 (CLLD)</w:t>
            </w:r>
          </w:p>
        </w:tc>
      </w:tr>
      <w:tr w:rsidR="00B00BEE" w14:paraId="6784E771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90DFF0" w14:textId="2D4D7EDA" w:rsidR="00B00BEE" w:rsidRPr="000D234B" w:rsidRDefault="00B00BEE" w:rsidP="00B00BEE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0FEBE38A" w14:textId="6F5A09BE" w:rsidR="00B00BEE" w:rsidRPr="00534A60" w:rsidRDefault="002E45D9" w:rsidP="00B00BEE">
            <w:pPr>
              <w:jc w:val="both"/>
            </w:pPr>
            <w:r>
              <w:t>3</w:t>
            </w:r>
            <w:r w:rsidRPr="00534A60">
              <w:t xml:space="preserve">. </w:t>
            </w:r>
            <w:proofErr w:type="gramStart"/>
            <w:r w:rsidRPr="00534A60">
              <w:t>výzva - MAS</w:t>
            </w:r>
            <w:proofErr w:type="gramEnd"/>
            <w:r w:rsidRPr="00534A60">
              <w:t xml:space="preserve"> Rožnovsko, z.s. – IROP – </w:t>
            </w:r>
            <w:r>
              <w:t>Sociální služby</w:t>
            </w:r>
          </w:p>
        </w:tc>
      </w:tr>
      <w:tr w:rsidR="00B00BEE" w14:paraId="0A995EE0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3E7B1B6" w14:textId="7E32C697" w:rsidR="00B00BEE" w:rsidRPr="00534A60" w:rsidRDefault="002E45D9" w:rsidP="00B00BEE">
            <w:pPr>
              <w:jc w:val="both"/>
            </w:pPr>
            <w:r>
              <w:t>Infrastruktura pro sociální služby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1972C1">
        <w:tc>
          <w:tcPr>
            <w:tcW w:w="3114" w:type="dxa"/>
            <w:gridSpan w:val="3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87" w:type="dxa"/>
            <w:gridSpan w:val="9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12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12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C15592">
        <w:tc>
          <w:tcPr>
            <w:tcW w:w="6799" w:type="dxa"/>
            <w:gridSpan w:val="8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402" w:type="dxa"/>
            <w:gridSpan w:val="4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01BA635" w14:textId="6959A8D0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="002E45D9" w:rsidRPr="00E915C5">
              <w:rPr>
                <w:rFonts w:ascii="CIDFont+F2" w:hAnsi="CIDFont+F2" w:cs="CIDFont+F2"/>
                <w:b/>
                <w:bCs/>
                <w:sz w:val="20"/>
                <w:szCs w:val="20"/>
              </w:rPr>
              <w:t>Počet poskytovaných druhů sociálních služeb, které budou v rámci projektu podpořeny</w:t>
            </w:r>
          </w:p>
          <w:p w14:paraId="59A27F8A" w14:textId="5DD7013D" w:rsidR="00E14F2F" w:rsidRDefault="00E14F2F" w:rsidP="00B9189B">
            <w:p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E14F2F">
              <w:rPr>
                <w:rFonts w:cstheme="minorHAnsi"/>
                <w:iCs/>
                <w:szCs w:val="20"/>
              </w:rPr>
              <w:t xml:space="preserve">Žadatel popíše </w:t>
            </w:r>
            <w:r w:rsidR="002E45D9">
              <w:rPr>
                <w:rFonts w:cstheme="minorHAnsi"/>
                <w:iCs/>
                <w:szCs w:val="20"/>
              </w:rPr>
              <w:t>druhy registrovaných sociálních služeb, které budou v rámci projektu podpořeny. Druhy sociálních služeb musí být v </w:t>
            </w:r>
            <w:r w:rsidR="002E45D9" w:rsidRPr="002E45D9">
              <w:rPr>
                <w:rFonts w:cstheme="minorHAnsi"/>
                <w:iCs/>
                <w:szCs w:val="20"/>
              </w:rPr>
              <w:t xml:space="preserve">souladu s </w:t>
            </w:r>
            <w:r w:rsidR="002E45D9" w:rsidRPr="002E45D9">
              <w:rPr>
                <w:rFonts w:ascii="Calibri" w:hAnsi="Calibri" w:cs="Calibri"/>
              </w:rPr>
              <w:t>Pověřením k poskytování služeb obecného hospodářského zájmu, které je přílohou projektového záměru.</w:t>
            </w:r>
          </w:p>
          <w:p w14:paraId="77D36FE4" w14:textId="4A03B709" w:rsidR="00E14F2F" w:rsidRPr="00E14F2F" w:rsidRDefault="00E14F2F" w:rsidP="00E14F2F">
            <w:pPr>
              <w:spacing w:after="60" w:line="276" w:lineRule="auto"/>
              <w:rPr>
                <w:iCs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4D417462" w14:textId="77777777" w:rsidR="00AA2C0B" w:rsidRPr="008C6D3B" w:rsidRDefault="00AA2C0B" w:rsidP="00AA2C0B">
            <w:pPr>
              <w:spacing w:after="60" w:line="276" w:lineRule="auto"/>
              <w:rPr>
                <w:rFonts w:cstheme="minorHAnsi"/>
                <w:iCs/>
              </w:rPr>
            </w:pPr>
            <w:r>
              <w:rPr>
                <w:rFonts w:ascii="Calibri" w:hAnsi="Calibri" w:cs="Calibri"/>
              </w:rPr>
              <w:t xml:space="preserve">Pozn.: U projektů </w:t>
            </w:r>
            <w:r w:rsidRPr="007458AD">
              <w:rPr>
                <w:rFonts w:ascii="Calibri" w:hAnsi="Calibri" w:cs="Calibri"/>
                <w:u w:val="single"/>
              </w:rPr>
              <w:t>pouze na vybavení</w:t>
            </w:r>
            <w:r>
              <w:rPr>
                <w:rFonts w:ascii="Calibri" w:hAnsi="Calibri" w:cs="Calibri"/>
              </w:rPr>
              <w:t xml:space="preserve"> je možné doložit čestné prohlášení volnou formou podepsané žadatelem, kde bude uvedeno, že je tato příloha pro žadatele nerelevantní.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t>Žadatel uvede celkovou finanční náročnost projektu CZV a do jaké škály spadá:</w:t>
            </w:r>
          </w:p>
          <w:p w14:paraId="000922FC" w14:textId="7EB2AF9C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nepřesahují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75B7A2B3" w14:textId="5DB4D749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v rozsahu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 xml:space="preserve">00.000,01 –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C002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536ACD80" w14:textId="7E71F28A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C002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12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2A707603" w14:textId="6536C294" w:rsidR="00B00BEE" w:rsidRDefault="00E14F2F" w:rsidP="00B00BEE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4. </w:t>
            </w:r>
            <w:r w:rsidR="002E45D9" w:rsidRPr="00E915C5">
              <w:rPr>
                <w:rFonts w:ascii="CIDFont+F1" w:hAnsi="CIDFont+F1" w:cs="CIDFont+F1"/>
                <w:b/>
                <w:bCs/>
                <w:sz w:val="20"/>
                <w:szCs w:val="20"/>
              </w:rPr>
              <w:t>Počet podpořených zázemí poskytující sociální služby v rámci daného projektu</w:t>
            </w:r>
          </w:p>
          <w:p w14:paraId="588BDF4B" w14:textId="618D1EC9" w:rsidR="002E45D9" w:rsidRPr="00693FC4" w:rsidRDefault="00E14F2F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lastRenderedPageBreak/>
              <w:t xml:space="preserve">Žadatel </w:t>
            </w:r>
            <w:r w:rsidR="002E45D9" w:rsidRPr="002F6501">
              <w:rPr>
                <w:rFonts w:cstheme="minorHAnsi"/>
                <w:iCs/>
                <w:szCs w:val="20"/>
              </w:rPr>
              <w:t>uvede</w:t>
            </w:r>
            <w:r w:rsidR="002F6501" w:rsidRPr="002F6501">
              <w:rPr>
                <w:rFonts w:cstheme="minorHAnsi"/>
                <w:iCs/>
                <w:szCs w:val="20"/>
              </w:rPr>
              <w:t>,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 kolik projektem podpoří zázemí pro poskytování sociální služby, musí být v souladu </w:t>
            </w:r>
            <w:r w:rsidR="00693FC4" w:rsidRPr="002E45D9">
              <w:rPr>
                <w:rFonts w:ascii="Calibri" w:hAnsi="Calibri" w:cs="Calibri"/>
              </w:rPr>
              <w:t>Pověřením k poskytování služeb obecného hospodářského zájmu, které je přílohou projektového záměru.</w:t>
            </w:r>
            <w:r w:rsidR="00693FC4">
              <w:rPr>
                <w:rFonts w:ascii="Calibri" w:hAnsi="Calibri" w:cs="Calibri"/>
              </w:rPr>
              <w:t xml:space="preserve"> </w:t>
            </w:r>
            <w:r w:rsidR="00693FC4">
              <w:rPr>
                <w:rFonts w:cstheme="minorHAnsi"/>
                <w:iCs/>
                <w:szCs w:val="20"/>
              </w:rPr>
              <w:t>Kontrolu lze provést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 </w:t>
            </w:r>
            <w:r w:rsidR="00693FC4">
              <w:rPr>
                <w:rFonts w:cstheme="minorHAnsi"/>
                <w:iCs/>
                <w:szCs w:val="20"/>
              </w:rPr>
              <w:t xml:space="preserve">také 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z registru poskytovatelů sociálních služeb, </w:t>
            </w:r>
            <w:r w:rsidR="00693FC4">
              <w:rPr>
                <w:rFonts w:cstheme="minorHAnsi"/>
                <w:iCs/>
                <w:szCs w:val="20"/>
              </w:rPr>
              <w:t xml:space="preserve">náhled do registru poskytovatelů sociálních služeb je na odkazu zde: </w:t>
            </w:r>
            <w:hyperlink r:id="rId8" w:history="1">
              <w:r w:rsidR="00693FC4" w:rsidRPr="008369A6">
                <w:rPr>
                  <w:rStyle w:val="Hypertextovodkaz"/>
                  <w:rFonts w:cstheme="minorHAnsi"/>
                  <w:iCs/>
                  <w:szCs w:val="20"/>
                </w:rPr>
                <w:t>https://www.mpsv.cz/web/cz/registr-poskytovatelu-sluzeb</w:t>
              </w:r>
            </w:hyperlink>
            <w:r w:rsidR="00693FC4">
              <w:rPr>
                <w:rFonts w:cstheme="minorHAnsi"/>
                <w:iCs/>
                <w:szCs w:val="20"/>
              </w:rPr>
              <w:t xml:space="preserve"> .</w:t>
            </w:r>
            <w:r w:rsidR="002F6501" w:rsidRPr="002F6501">
              <w:rPr>
                <w:rFonts w:cstheme="minorHAnsi"/>
                <w:iCs/>
                <w:szCs w:val="20"/>
              </w:rPr>
              <w:t xml:space="preserve"> Uvedená hodnota bude v souladu s nastaveným indikátorem </w:t>
            </w:r>
            <w:r w:rsidR="002F6501" w:rsidRPr="002F6501">
              <w:rPr>
                <w:rFonts w:cstheme="minorHAnsi"/>
                <w:i/>
                <w:szCs w:val="20"/>
              </w:rPr>
              <w:t>554 010 - Počet podpořených zázemí pro služby a sociální práci.</w:t>
            </w:r>
          </w:p>
          <w:p w14:paraId="649FDC12" w14:textId="0902142B" w:rsidR="002F6501" w:rsidRPr="002F6501" w:rsidRDefault="002F6501" w:rsidP="002F6501">
            <w:pPr>
              <w:spacing w:after="60" w:line="276" w:lineRule="auto"/>
              <w:rPr>
                <w:rFonts w:ascii="Calibri" w:hAnsi="Calibri" w:cs="Calibri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12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12"/>
            <w:shd w:val="clear" w:color="auto" w:fill="E7E6E6" w:themeFill="background2"/>
          </w:tcPr>
          <w:p w14:paraId="30FACBB8" w14:textId="7B2ABBD9" w:rsidR="00E14F2F" w:rsidRDefault="00E14F2F" w:rsidP="00E14F2F">
            <w:pPr>
              <w:jc w:val="both"/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5. </w:t>
            </w:r>
            <w:r w:rsidR="002E45D9" w:rsidRPr="00E915C5">
              <w:rPr>
                <w:rFonts w:ascii="CIDFont+F1" w:hAnsi="CIDFont+F1" w:cs="CIDFont+F1"/>
                <w:b/>
                <w:bCs/>
                <w:sz w:val="20"/>
                <w:szCs w:val="20"/>
              </w:rPr>
              <w:t>Datum založení provozovatele sociálních služeb</w:t>
            </w:r>
          </w:p>
          <w:p w14:paraId="593CDCEC" w14:textId="393A85D1" w:rsidR="002F6501" w:rsidRPr="002F6501" w:rsidRDefault="00E14F2F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Žadatel </w:t>
            </w:r>
            <w:r w:rsidR="002E45D9" w:rsidRPr="002F6501">
              <w:rPr>
                <w:rFonts w:cstheme="minorHAnsi"/>
                <w:iCs/>
                <w:szCs w:val="20"/>
              </w:rPr>
              <w:t>uvede datum založení provozovatele sociální služby (možnost ověřit</w:t>
            </w:r>
            <w:r w:rsidR="007E586B" w:rsidRPr="002F6501">
              <w:rPr>
                <w:rFonts w:cstheme="minorHAnsi"/>
                <w:iCs/>
                <w:szCs w:val="20"/>
              </w:rPr>
              <w:t xml:space="preserve"> na webu MFČR: </w:t>
            </w:r>
            <w:hyperlink r:id="rId9" w:history="1">
              <w:r w:rsidR="002F6501" w:rsidRPr="008369A6">
                <w:rPr>
                  <w:rStyle w:val="Hypertextovodkaz"/>
                  <w:rFonts w:cstheme="minorHAnsi"/>
                  <w:iCs/>
                </w:rPr>
                <w:t>https://wwwinfo.mfcr.cz</w:t>
              </w:r>
            </w:hyperlink>
            <w:r w:rsidR="00287801">
              <w:rPr>
                <w:rFonts w:cstheme="minorHAnsi"/>
                <w:iCs/>
                <w:szCs w:val="20"/>
              </w:rPr>
              <w:t>,</w:t>
            </w:r>
            <w:r w:rsidR="00287801">
              <w:rPr>
                <w:szCs w:val="20"/>
              </w:rPr>
              <w:t xml:space="preserve"> od 1.1.2024 na webu: </w:t>
            </w:r>
            <w:hyperlink r:id="rId10" w:history="1">
              <w:r w:rsidR="00287801" w:rsidRPr="0059061C">
                <w:rPr>
                  <w:rStyle w:val="Hypertextovodkaz"/>
                  <w:szCs w:val="20"/>
                </w:rPr>
                <w:t>https://ares.gov.cz/</w:t>
              </w:r>
            </w:hyperlink>
            <w:r w:rsidR="00287801">
              <w:rPr>
                <w:szCs w:val="20"/>
              </w:rPr>
              <w:t>)</w:t>
            </w:r>
            <w:r w:rsidR="002F6501">
              <w:rPr>
                <w:rFonts w:cstheme="minorHAnsi"/>
                <w:iCs/>
                <w:szCs w:val="20"/>
              </w:rPr>
              <w:t xml:space="preserve">. 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Poskytovatel </w:t>
            </w:r>
            <w:r w:rsidR="007E586B" w:rsidRPr="002F6501">
              <w:rPr>
                <w:rFonts w:cstheme="minorHAnsi"/>
                <w:iCs/>
                <w:szCs w:val="20"/>
              </w:rPr>
              <w:t xml:space="preserve">uveden, zda </w:t>
            </w:r>
            <w:r w:rsidR="002E45D9" w:rsidRPr="002F6501">
              <w:rPr>
                <w:rFonts w:cstheme="minorHAnsi"/>
                <w:iCs/>
                <w:szCs w:val="20"/>
              </w:rPr>
              <w:t>sociálních služb</w:t>
            </w:r>
            <w:r w:rsidR="007E586B" w:rsidRPr="002F6501">
              <w:rPr>
                <w:rFonts w:cstheme="minorHAnsi"/>
                <w:iCs/>
                <w:szCs w:val="20"/>
              </w:rPr>
              <w:t>a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 zajišťující sociální služby v rámci projektu byl</w:t>
            </w:r>
            <w:r w:rsidR="007E586B" w:rsidRPr="002F6501">
              <w:rPr>
                <w:rFonts w:cstheme="minorHAnsi"/>
                <w:iCs/>
                <w:szCs w:val="20"/>
              </w:rPr>
              <w:t>y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 založen</w:t>
            </w:r>
            <w:r w:rsidR="007E586B" w:rsidRPr="002F6501">
              <w:rPr>
                <w:rFonts w:cstheme="minorHAnsi"/>
                <w:iCs/>
                <w:szCs w:val="20"/>
              </w:rPr>
              <w:t>y</w:t>
            </w:r>
            <w:r w:rsidR="002E45D9" w:rsidRPr="002F6501">
              <w:rPr>
                <w:rFonts w:cstheme="minorHAnsi"/>
                <w:iCs/>
                <w:szCs w:val="20"/>
              </w:rPr>
              <w:t xml:space="preserve"> do data 31.12.2015 včetně</w:t>
            </w:r>
            <w:r w:rsidR="007E586B" w:rsidRPr="002F6501">
              <w:rPr>
                <w:rFonts w:cstheme="minorHAnsi"/>
                <w:iCs/>
                <w:szCs w:val="20"/>
              </w:rPr>
              <w:t xml:space="preserve"> nebo byla založena po tomto datu od 1.1.2016.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12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E26077">
        <w:tc>
          <w:tcPr>
            <w:tcW w:w="3256" w:type="dxa"/>
            <w:gridSpan w:val="4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5" w:type="dxa"/>
            <w:gridSpan w:val="8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1986B00B" w14:textId="77777777" w:rsidTr="00971D5A">
        <w:tc>
          <w:tcPr>
            <w:tcW w:w="10201" w:type="dxa"/>
            <w:gridSpan w:val="12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72" w:type="dxa"/>
            <w:gridSpan w:val="4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60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8" w:type="dxa"/>
            <w:gridSpan w:val="2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8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262B8AC6" w14:textId="778A59EB" w:rsidR="00971D5A" w:rsidRDefault="007E586B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136A03">
              <w:rPr>
                <w:rFonts w:ascii="Calibri" w:hAnsi="Calibri" w:cs="Calibri"/>
                <w:b/>
                <w:bCs/>
                <w:sz w:val="22"/>
                <w:szCs w:val="22"/>
              </w:rPr>
              <w:t>554 601</w:t>
            </w:r>
          </w:p>
        </w:tc>
        <w:tc>
          <w:tcPr>
            <w:tcW w:w="3872" w:type="dxa"/>
            <w:gridSpan w:val="4"/>
          </w:tcPr>
          <w:p w14:paraId="6F77860C" w14:textId="513622D9" w:rsidR="00971D5A" w:rsidRPr="007E586B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>Počet uživatelů nových nebo modernizovaných zařízení sociální péče za rok</w:t>
            </w:r>
          </w:p>
        </w:tc>
        <w:tc>
          <w:tcPr>
            <w:tcW w:w="1560" w:type="dxa"/>
          </w:tcPr>
          <w:p w14:paraId="575E7C6F" w14:textId="2D4B8B2C" w:rsidR="00D733DA" w:rsidRPr="00D733DA" w:rsidRDefault="007E586B" w:rsidP="00D733DA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uživatelé/rok</w:t>
            </w:r>
          </w:p>
        </w:tc>
        <w:tc>
          <w:tcPr>
            <w:tcW w:w="1568" w:type="dxa"/>
            <w:gridSpan w:val="2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77B567C" w14:textId="520A8F4F" w:rsidR="00971D5A" w:rsidRDefault="007E586B" w:rsidP="007E586B">
            <w:pPr>
              <w:rPr>
                <w:rFonts w:cstheme="minorHAnsi"/>
                <w:b/>
              </w:rPr>
            </w:pPr>
            <w:r w:rsidRPr="00136A03">
              <w:rPr>
                <w:rFonts w:ascii="Calibri" w:hAnsi="Calibri" w:cs="Calibri"/>
                <w:b/>
                <w:bCs/>
              </w:rPr>
              <w:t>323 000</w:t>
            </w:r>
          </w:p>
        </w:tc>
        <w:tc>
          <w:tcPr>
            <w:tcW w:w="3872" w:type="dxa"/>
            <w:gridSpan w:val="4"/>
          </w:tcPr>
          <w:p w14:paraId="11B1B4FB" w14:textId="784A04BD" w:rsidR="00971D5A" w:rsidRPr="007E586B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0" w:type="dxa"/>
          </w:tcPr>
          <w:p w14:paraId="6978C42B" w14:textId="48213C43" w:rsidR="00971D5A" w:rsidRPr="00971D5A" w:rsidRDefault="007E586B" w:rsidP="00971D5A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GJ/rok</w:t>
            </w:r>
          </w:p>
        </w:tc>
        <w:tc>
          <w:tcPr>
            <w:tcW w:w="1568" w:type="dxa"/>
            <w:gridSpan w:val="2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7C207EBF" w14:textId="7F4CF79B" w:rsidR="00B00BEE" w:rsidRDefault="007E586B" w:rsidP="007E586B">
            <w:pPr>
              <w:rPr>
                <w:rFonts w:cstheme="minorHAnsi"/>
                <w:b/>
              </w:rPr>
            </w:pPr>
            <w:r w:rsidRPr="00136A03">
              <w:rPr>
                <w:rFonts w:ascii="Calibri" w:hAnsi="Calibri" w:cs="Calibri"/>
                <w:b/>
                <w:bCs/>
              </w:rPr>
              <w:t>554 010</w:t>
            </w:r>
          </w:p>
        </w:tc>
        <w:tc>
          <w:tcPr>
            <w:tcW w:w="3872" w:type="dxa"/>
            <w:gridSpan w:val="4"/>
          </w:tcPr>
          <w:p w14:paraId="05AB6C56" w14:textId="74541692" w:rsidR="00B00BEE" w:rsidRDefault="007E586B" w:rsidP="00B00BEE">
            <w:pPr>
              <w:pStyle w:val="Default"/>
              <w:jc w:val="both"/>
              <w:rPr>
                <w:rFonts w:cstheme="minorHAnsi"/>
                <w:b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>Počet podpořených zázemí pro služby a sociální práci</w:t>
            </w:r>
          </w:p>
        </w:tc>
        <w:tc>
          <w:tcPr>
            <w:tcW w:w="1560" w:type="dxa"/>
          </w:tcPr>
          <w:p w14:paraId="1C67D7F7" w14:textId="4833A872" w:rsidR="00B00BEE" w:rsidRPr="00971D5A" w:rsidRDefault="007E586B" w:rsidP="00B00BEE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zázemí</w:t>
            </w:r>
          </w:p>
        </w:tc>
        <w:tc>
          <w:tcPr>
            <w:tcW w:w="1568" w:type="dxa"/>
            <w:gridSpan w:val="2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44FE325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6447E085" w14:textId="6652616E" w:rsidR="00B00BEE" w:rsidRPr="006F022C" w:rsidRDefault="007E586B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136A03">
              <w:rPr>
                <w:rFonts w:ascii="Calibri" w:hAnsi="Calibri" w:cs="Calibri"/>
                <w:b/>
                <w:bCs/>
                <w:sz w:val="22"/>
                <w:szCs w:val="22"/>
              </w:rPr>
              <w:t>554 101</w:t>
            </w:r>
          </w:p>
        </w:tc>
        <w:tc>
          <w:tcPr>
            <w:tcW w:w="3872" w:type="dxa"/>
            <w:gridSpan w:val="4"/>
          </w:tcPr>
          <w:p w14:paraId="347D39C4" w14:textId="0C80F4A6" w:rsidR="00B00BEE" w:rsidRPr="007E586B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 xml:space="preserve">Nová kapacita podpořených zařízení pobytových sociálních služeb </w:t>
            </w:r>
          </w:p>
        </w:tc>
        <w:tc>
          <w:tcPr>
            <w:tcW w:w="1560" w:type="dxa"/>
          </w:tcPr>
          <w:p w14:paraId="431DD9D0" w14:textId="1AEF298B" w:rsidR="00B00BEE" w:rsidRPr="00971D5A" w:rsidRDefault="007E586B" w:rsidP="00B00BEE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  <w:gridSpan w:val="2"/>
          </w:tcPr>
          <w:p w14:paraId="6B39D095" w14:textId="6FEEFF8F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2403E409" w14:textId="3ECEF22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2116A1C3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0FEF61CD" w14:textId="1CC7882D" w:rsidR="00B00BEE" w:rsidRPr="006F022C" w:rsidRDefault="007E586B" w:rsidP="00B00BEE">
            <w:pPr>
              <w:rPr>
                <w:rFonts w:ascii="Calibri" w:hAnsi="Calibri" w:cs="Calibri"/>
                <w:b/>
                <w:bCs/>
              </w:rPr>
            </w:pPr>
            <w:r w:rsidRPr="00136A03">
              <w:rPr>
                <w:rFonts w:ascii="Calibri" w:hAnsi="Calibri" w:cs="Calibri"/>
                <w:b/>
                <w:bCs/>
              </w:rPr>
              <w:t>554 201</w:t>
            </w:r>
          </w:p>
        </w:tc>
        <w:tc>
          <w:tcPr>
            <w:tcW w:w="3872" w:type="dxa"/>
            <w:gridSpan w:val="4"/>
          </w:tcPr>
          <w:p w14:paraId="66D1AB1B" w14:textId="77777777" w:rsidR="007E586B" w:rsidRPr="00136A03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 xml:space="preserve">Rekonstruovaná či modernizovaná kapacita podpořených zařízení pobytových </w:t>
            </w:r>
          </w:p>
          <w:p w14:paraId="6D87B6BC" w14:textId="013E888F" w:rsidR="00B00BEE" w:rsidRPr="007E586B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 xml:space="preserve">sociálních služeb </w:t>
            </w:r>
          </w:p>
        </w:tc>
        <w:tc>
          <w:tcPr>
            <w:tcW w:w="1560" w:type="dxa"/>
          </w:tcPr>
          <w:p w14:paraId="0A7A2C28" w14:textId="02D3FEB9" w:rsidR="00B00BEE" w:rsidRPr="00971D5A" w:rsidRDefault="007E586B" w:rsidP="00B00BEE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  <w:gridSpan w:val="2"/>
          </w:tcPr>
          <w:p w14:paraId="0BFCB6B4" w14:textId="242D3C5B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78F9C565" w14:textId="767135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053EBF96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39F64736" w14:textId="22B37A3D" w:rsidR="00B00BEE" w:rsidRPr="006F022C" w:rsidRDefault="007E586B" w:rsidP="00B00BEE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136A03">
              <w:rPr>
                <w:rFonts w:ascii="Calibri" w:hAnsi="Calibri" w:cs="Calibri"/>
                <w:b/>
                <w:bCs/>
                <w:sz w:val="22"/>
                <w:szCs w:val="22"/>
              </w:rPr>
              <w:t>554 301</w:t>
            </w:r>
          </w:p>
        </w:tc>
        <w:tc>
          <w:tcPr>
            <w:tcW w:w="3872" w:type="dxa"/>
            <w:gridSpan w:val="4"/>
          </w:tcPr>
          <w:p w14:paraId="3816C2D3" w14:textId="05CABCFA" w:rsidR="00B00BEE" w:rsidRPr="006F022C" w:rsidRDefault="007E586B" w:rsidP="00B00BEE">
            <w:pPr>
              <w:pStyle w:val="Default"/>
              <w:jc w:val="both"/>
              <w:rPr>
                <w:rFonts w:ascii="Calibri" w:hAnsi="Calibri" w:cs="Calibri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>Nová kapacita podpořených zařízení nepobytových sociálních služeb</w:t>
            </w:r>
          </w:p>
        </w:tc>
        <w:tc>
          <w:tcPr>
            <w:tcW w:w="1560" w:type="dxa"/>
          </w:tcPr>
          <w:p w14:paraId="5C3CFB2F" w14:textId="173D4796" w:rsidR="00B00BEE" w:rsidRPr="00971D5A" w:rsidRDefault="007E586B" w:rsidP="00B00BEE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  <w:gridSpan w:val="2"/>
          </w:tcPr>
          <w:p w14:paraId="2A7D0E72" w14:textId="7023B27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A9FF320" w14:textId="248249A3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76F2000" w14:textId="77777777" w:rsidTr="00971D5A">
        <w:trPr>
          <w:gridAfter w:val="1"/>
          <w:wAfter w:w="7" w:type="dxa"/>
        </w:trPr>
        <w:tc>
          <w:tcPr>
            <w:tcW w:w="1226" w:type="dxa"/>
            <w:gridSpan w:val="2"/>
          </w:tcPr>
          <w:p w14:paraId="180E2FD8" w14:textId="76B04C12" w:rsidR="00B00BEE" w:rsidRPr="006F022C" w:rsidRDefault="007E586B" w:rsidP="00B00BEE">
            <w:pPr>
              <w:rPr>
                <w:rFonts w:ascii="Calibri" w:hAnsi="Calibri" w:cs="Calibri"/>
                <w:b/>
                <w:bCs/>
              </w:rPr>
            </w:pPr>
            <w:r w:rsidRPr="00136A03">
              <w:rPr>
                <w:rFonts w:ascii="Calibri" w:hAnsi="Calibri" w:cs="Calibri"/>
                <w:b/>
                <w:bCs/>
              </w:rPr>
              <w:t>554 401</w:t>
            </w:r>
          </w:p>
        </w:tc>
        <w:tc>
          <w:tcPr>
            <w:tcW w:w="3872" w:type="dxa"/>
            <w:gridSpan w:val="4"/>
          </w:tcPr>
          <w:p w14:paraId="4B22E58B" w14:textId="77777777" w:rsidR="007E586B" w:rsidRPr="00136A03" w:rsidRDefault="007E586B" w:rsidP="007E586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36A03">
              <w:rPr>
                <w:rFonts w:ascii="Calibri" w:hAnsi="Calibri" w:cs="Calibri"/>
                <w:sz w:val="22"/>
                <w:szCs w:val="22"/>
              </w:rPr>
              <w:t xml:space="preserve">Rekonstruovaná či modernizovaná kapacita podpořených zařízení nepobytových </w:t>
            </w:r>
          </w:p>
          <w:p w14:paraId="734E2B9C" w14:textId="14CCDE97" w:rsidR="00B00BEE" w:rsidRPr="006F022C" w:rsidRDefault="007E586B" w:rsidP="007E586B">
            <w:pPr>
              <w:rPr>
                <w:rFonts w:ascii="Calibri" w:hAnsi="Calibri" w:cs="Calibri"/>
              </w:rPr>
            </w:pPr>
            <w:r w:rsidRPr="00136A03">
              <w:rPr>
                <w:rFonts w:ascii="Calibri" w:hAnsi="Calibri" w:cs="Calibri"/>
              </w:rPr>
              <w:t>sociálních služeb</w:t>
            </w:r>
          </w:p>
        </w:tc>
        <w:tc>
          <w:tcPr>
            <w:tcW w:w="1560" w:type="dxa"/>
          </w:tcPr>
          <w:p w14:paraId="18EBFE14" w14:textId="24150857" w:rsidR="00B00BEE" w:rsidRPr="00971D5A" w:rsidRDefault="007E586B" w:rsidP="00B00BEE">
            <w:pPr>
              <w:jc w:val="center"/>
              <w:rPr>
                <w:rFonts w:ascii="Calibri" w:hAnsi="Calibri" w:cs="Calibri"/>
              </w:rPr>
            </w:pPr>
            <w:r w:rsidRPr="007E586B">
              <w:rPr>
                <w:rFonts w:ascii="Calibri" w:hAnsi="Calibri" w:cs="Calibri"/>
              </w:rPr>
              <w:t>Osoby</w:t>
            </w:r>
          </w:p>
        </w:tc>
        <w:tc>
          <w:tcPr>
            <w:tcW w:w="1568" w:type="dxa"/>
            <w:gridSpan w:val="2"/>
          </w:tcPr>
          <w:p w14:paraId="307F093A" w14:textId="354FB3EE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8" w:type="dxa"/>
            <w:gridSpan w:val="2"/>
          </w:tcPr>
          <w:p w14:paraId="1491C63F" w14:textId="4DB67066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523B80">
        <w:tc>
          <w:tcPr>
            <w:tcW w:w="8784" w:type="dxa"/>
            <w:gridSpan w:val="10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Název přílohy: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AC65DA">
        <w:tc>
          <w:tcPr>
            <w:tcW w:w="421" w:type="dxa"/>
            <w:shd w:val="clear" w:color="auto" w:fill="FFFFFF" w:themeFill="background1"/>
          </w:tcPr>
          <w:p w14:paraId="35C74B02" w14:textId="178CDBF8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1.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7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AC65DA">
        <w:tc>
          <w:tcPr>
            <w:tcW w:w="421" w:type="dxa"/>
            <w:shd w:val="clear" w:color="auto" w:fill="FFFFFF" w:themeFill="background1"/>
          </w:tcPr>
          <w:p w14:paraId="5B0BA1B4" w14:textId="2502B7B2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2.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68475147" w14:textId="43E7CC1C" w:rsidR="00523B80" w:rsidRPr="00AC65DA" w:rsidRDefault="007E586B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073FC4">
              <w:rPr>
                <w:rFonts w:ascii="Calibri" w:hAnsi="Calibri" w:cs="Calibri"/>
              </w:rPr>
              <w:t>Pověření k poskytování služeb obecného hospodářského zájmu</w:t>
            </w:r>
          </w:p>
        </w:tc>
        <w:tc>
          <w:tcPr>
            <w:tcW w:w="1417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AC65DA">
        <w:tc>
          <w:tcPr>
            <w:tcW w:w="421" w:type="dxa"/>
            <w:shd w:val="clear" w:color="auto" w:fill="FFFFFF" w:themeFill="background1"/>
          </w:tcPr>
          <w:p w14:paraId="290D4798" w14:textId="1D873F95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3.</w:t>
            </w:r>
          </w:p>
        </w:tc>
        <w:tc>
          <w:tcPr>
            <w:tcW w:w="8363" w:type="dxa"/>
            <w:gridSpan w:val="9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7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523B80">
        <w:tc>
          <w:tcPr>
            <w:tcW w:w="4390" w:type="dxa"/>
            <w:gridSpan w:val="5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11" w:type="dxa"/>
            <w:gridSpan w:val="7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11" w:type="dxa"/>
            <w:gridSpan w:val="7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11" w:type="dxa"/>
            <w:gridSpan w:val="7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523B80">
        <w:tc>
          <w:tcPr>
            <w:tcW w:w="4390" w:type="dxa"/>
            <w:gridSpan w:val="5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11" w:type="dxa"/>
            <w:gridSpan w:val="7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F32D" w14:textId="77777777" w:rsidR="00863E7D" w:rsidRDefault="00863E7D" w:rsidP="0018115D">
      <w:pPr>
        <w:spacing w:after="0" w:line="240" w:lineRule="auto"/>
      </w:pPr>
      <w:r>
        <w:separator/>
      </w:r>
    </w:p>
  </w:endnote>
  <w:endnote w:type="continuationSeparator" w:id="0">
    <w:p w14:paraId="02E0CE05" w14:textId="77777777" w:rsidR="00863E7D" w:rsidRDefault="00863E7D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2E06" w14:textId="77777777" w:rsidR="00863E7D" w:rsidRDefault="00863E7D" w:rsidP="0018115D">
      <w:pPr>
        <w:spacing w:after="0" w:line="240" w:lineRule="auto"/>
      </w:pPr>
      <w:r>
        <w:separator/>
      </w:r>
    </w:p>
  </w:footnote>
  <w:footnote w:type="continuationSeparator" w:id="0">
    <w:p w14:paraId="27B3C030" w14:textId="77777777" w:rsidR="00863E7D" w:rsidRDefault="00863E7D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19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7"/>
  </w:num>
  <w:num w:numId="9" w16cid:durableId="1599635237">
    <w:abstractNumId w:val="20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8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1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746FE"/>
    <w:rsid w:val="00085038"/>
    <w:rsid w:val="00086227"/>
    <w:rsid w:val="000B5CD0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93B0B"/>
    <w:rsid w:val="001972C1"/>
    <w:rsid w:val="001A6B67"/>
    <w:rsid w:val="001B251D"/>
    <w:rsid w:val="001B6120"/>
    <w:rsid w:val="001C531E"/>
    <w:rsid w:val="001C5BCF"/>
    <w:rsid w:val="001D261E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8080E"/>
    <w:rsid w:val="00285976"/>
    <w:rsid w:val="00287801"/>
    <w:rsid w:val="00295470"/>
    <w:rsid w:val="002A054B"/>
    <w:rsid w:val="002B731A"/>
    <w:rsid w:val="002E45D9"/>
    <w:rsid w:val="002F6501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C5309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46B56"/>
    <w:rsid w:val="00551B41"/>
    <w:rsid w:val="005527E5"/>
    <w:rsid w:val="00555CC1"/>
    <w:rsid w:val="00580C9C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8026C"/>
    <w:rsid w:val="00693FC4"/>
    <w:rsid w:val="006B21C4"/>
    <w:rsid w:val="006C64B8"/>
    <w:rsid w:val="006F022C"/>
    <w:rsid w:val="006F3715"/>
    <w:rsid w:val="006F4212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E586B"/>
    <w:rsid w:val="007F6937"/>
    <w:rsid w:val="008041F3"/>
    <w:rsid w:val="0081664F"/>
    <w:rsid w:val="00832A86"/>
    <w:rsid w:val="008536A6"/>
    <w:rsid w:val="00862E10"/>
    <w:rsid w:val="00863E7D"/>
    <w:rsid w:val="00874F58"/>
    <w:rsid w:val="008803CE"/>
    <w:rsid w:val="008971B9"/>
    <w:rsid w:val="008A2E28"/>
    <w:rsid w:val="008B0298"/>
    <w:rsid w:val="008B101F"/>
    <w:rsid w:val="008D20A0"/>
    <w:rsid w:val="008E6CF0"/>
    <w:rsid w:val="008F57C2"/>
    <w:rsid w:val="0090249A"/>
    <w:rsid w:val="00903F23"/>
    <w:rsid w:val="00912748"/>
    <w:rsid w:val="009127DC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A2C0B"/>
    <w:rsid w:val="00AB6E4E"/>
    <w:rsid w:val="00AC65DA"/>
    <w:rsid w:val="00AD4FCE"/>
    <w:rsid w:val="00AD623E"/>
    <w:rsid w:val="00AE4D9E"/>
    <w:rsid w:val="00B00BEE"/>
    <w:rsid w:val="00B011A2"/>
    <w:rsid w:val="00B02759"/>
    <w:rsid w:val="00B0286E"/>
    <w:rsid w:val="00B21F29"/>
    <w:rsid w:val="00B30E7B"/>
    <w:rsid w:val="00B42292"/>
    <w:rsid w:val="00B474FB"/>
    <w:rsid w:val="00B47C1A"/>
    <w:rsid w:val="00B61188"/>
    <w:rsid w:val="00B6268E"/>
    <w:rsid w:val="00B6742C"/>
    <w:rsid w:val="00B87A13"/>
    <w:rsid w:val="00B9189B"/>
    <w:rsid w:val="00BB16C6"/>
    <w:rsid w:val="00BD00B2"/>
    <w:rsid w:val="00BF0E25"/>
    <w:rsid w:val="00C0020E"/>
    <w:rsid w:val="00C01F57"/>
    <w:rsid w:val="00C15592"/>
    <w:rsid w:val="00C42EA8"/>
    <w:rsid w:val="00C53633"/>
    <w:rsid w:val="00C5453B"/>
    <w:rsid w:val="00C572B0"/>
    <w:rsid w:val="00C63AF3"/>
    <w:rsid w:val="00C64F80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3972"/>
    <w:rsid w:val="00D54F24"/>
    <w:rsid w:val="00D55C69"/>
    <w:rsid w:val="00D56C71"/>
    <w:rsid w:val="00D733DA"/>
    <w:rsid w:val="00D92335"/>
    <w:rsid w:val="00D9667A"/>
    <w:rsid w:val="00DA75E1"/>
    <w:rsid w:val="00DF0912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17B4"/>
    <w:rsid w:val="00EC6883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registr-poskytovatelu-sluz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res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info.mf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991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86</cp:revision>
  <cp:lastPrinted>2018-04-18T04:21:00Z</cp:lastPrinted>
  <dcterms:created xsi:type="dcterms:W3CDTF">2018-03-23T13:07:00Z</dcterms:created>
  <dcterms:modified xsi:type="dcterms:W3CDTF">2023-11-16T17:50:00Z</dcterms:modified>
</cp:coreProperties>
</file>